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4F" w:rsidRDefault="0041104F" w:rsidP="0041104F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1104F" w:rsidRDefault="0041104F" w:rsidP="0041104F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9ECF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41104F" w:rsidRDefault="0041104F" w:rsidP="0041104F">
      <w:pPr>
        <w:pStyle w:val="a5"/>
      </w:pPr>
    </w:p>
    <w:p w:rsidR="0041104F" w:rsidRDefault="0041104F" w:rsidP="0041104F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22.06.2023</w:t>
      </w:r>
    </w:p>
    <w:p w:rsidR="0041104F" w:rsidRDefault="0041104F" w:rsidP="0041104F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1104F" w:rsidRDefault="0041104F" w:rsidP="0041104F">
      <w:pPr>
        <w:pStyle w:val="a5"/>
        <w:rPr>
          <w:rFonts w:ascii="Asana" w:eastAsia="Asana" w:hAnsi="Asana" w:cs="Asana"/>
          <w:b/>
          <w:sz w:val="26"/>
          <w:szCs w:val="26"/>
        </w:rPr>
      </w:pP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F54399">
        <w:rPr>
          <w:color w:val="000000"/>
          <w:sz w:val="28"/>
          <w:szCs w:val="28"/>
          <w:shd w:val="clear" w:color="auto" w:fill="FFFFFF"/>
        </w:rPr>
        <w:t>Выездной прием в Красногорском районе</w:t>
      </w: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54399">
        <w:rPr>
          <w:color w:val="000000"/>
          <w:sz w:val="28"/>
          <w:szCs w:val="28"/>
        </w:rPr>
        <w:br/>
      </w:r>
      <w:r w:rsidRPr="00F54399">
        <w:rPr>
          <w:color w:val="000000"/>
          <w:sz w:val="28"/>
          <w:szCs w:val="28"/>
          <w:shd w:val="clear" w:color="auto" w:fill="FFFFFF"/>
        </w:rPr>
        <w:t>В среду, 21 июня, прием граждан прошел в Красногорском районе.</w:t>
      </w:r>
      <w:r w:rsidRPr="00F54399">
        <w:rPr>
          <w:color w:val="000000"/>
          <w:sz w:val="28"/>
          <w:szCs w:val="28"/>
          <w:shd w:val="clear" w:color="auto" w:fill="FFFFFF"/>
        </w:rPr>
        <w:br/>
      </w:r>
      <w:r w:rsidRPr="00F54399">
        <w:rPr>
          <w:color w:val="000000"/>
          <w:sz w:val="28"/>
          <w:szCs w:val="28"/>
          <w:shd w:val="clear" w:color="auto" w:fill="FFFFFF"/>
        </w:rPr>
        <w:br/>
        <w:t xml:space="preserve">С жителями работала дружная команда специалистов республиканского </w:t>
      </w:r>
      <w:proofErr w:type="spellStart"/>
      <w:r w:rsidRPr="00F54399">
        <w:rPr>
          <w:color w:val="000000"/>
          <w:sz w:val="28"/>
          <w:szCs w:val="28"/>
          <w:shd w:val="clear" w:color="auto" w:fill="FFFFFF"/>
        </w:rPr>
        <w:t>Минимущества</w:t>
      </w:r>
      <w:proofErr w:type="spellEnd"/>
      <w:r w:rsidRPr="00F54399">
        <w:rPr>
          <w:color w:val="000000"/>
          <w:sz w:val="28"/>
          <w:szCs w:val="28"/>
          <w:shd w:val="clear" w:color="auto" w:fill="FFFFFF"/>
        </w:rPr>
        <w:t xml:space="preserve">, регионального </w:t>
      </w:r>
      <w:proofErr w:type="spellStart"/>
      <w:r w:rsidRPr="00F54399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54399">
        <w:rPr>
          <w:color w:val="000000"/>
          <w:sz w:val="28"/>
          <w:szCs w:val="28"/>
          <w:shd w:val="clear" w:color="auto" w:fill="FFFFFF"/>
        </w:rPr>
        <w:t xml:space="preserve">, филиала ППК </w:t>
      </w:r>
      <w:proofErr w:type="spellStart"/>
      <w:r w:rsidRPr="00F54399">
        <w:rPr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F54399">
        <w:rPr>
          <w:color w:val="000000"/>
          <w:sz w:val="28"/>
          <w:szCs w:val="28"/>
          <w:shd w:val="clear" w:color="auto" w:fill="FFFFFF"/>
        </w:rPr>
        <w:t xml:space="preserve"> по Удмуртии и лично вела диалог с гражданами министр Анна </w:t>
      </w:r>
      <w:proofErr w:type="spellStart"/>
      <w:r w:rsidRPr="00F54399">
        <w:rPr>
          <w:color w:val="000000"/>
          <w:sz w:val="28"/>
          <w:szCs w:val="28"/>
          <w:shd w:val="clear" w:color="auto" w:fill="FFFFFF"/>
        </w:rPr>
        <w:t>Боталова</w:t>
      </w:r>
      <w:proofErr w:type="spellEnd"/>
      <w:r w:rsidRPr="00F54399">
        <w:rPr>
          <w:color w:val="000000"/>
          <w:sz w:val="28"/>
          <w:szCs w:val="28"/>
          <w:shd w:val="clear" w:color="auto" w:fill="FFFFFF"/>
        </w:rPr>
        <w:t>.</w:t>
      </w:r>
      <w:r w:rsidRPr="00F54399">
        <w:rPr>
          <w:color w:val="000000"/>
          <w:sz w:val="28"/>
          <w:szCs w:val="28"/>
          <w:shd w:val="clear" w:color="auto" w:fill="FFFFFF"/>
        </w:rPr>
        <w:br/>
      </w:r>
      <w:r w:rsidRPr="00F54399">
        <w:rPr>
          <w:color w:val="000000"/>
          <w:sz w:val="28"/>
          <w:szCs w:val="28"/>
          <w:shd w:val="clear" w:color="auto" w:fill="FFFFFF"/>
        </w:rPr>
        <w:br/>
        <w:t>Вопросы, как и в других районах, в массе своей касались оформления прав на земельные участки, процедуры межевания земельных участков, отказа от права собственности на недвижимость, наследуемого имущества и т.д.</w:t>
      </w:r>
      <w:r w:rsidRPr="00F54399">
        <w:rPr>
          <w:color w:val="000000"/>
          <w:sz w:val="28"/>
          <w:szCs w:val="28"/>
          <w:shd w:val="clear" w:color="auto" w:fill="FFFFFF"/>
        </w:rPr>
        <w:br/>
      </w:r>
      <w:r w:rsidRPr="00F54399">
        <w:rPr>
          <w:color w:val="000000"/>
          <w:sz w:val="28"/>
          <w:szCs w:val="28"/>
          <w:shd w:val="clear" w:color="auto" w:fill="FFFFFF"/>
        </w:rPr>
        <w:br/>
        <w:t>В итоге </w:t>
      </w:r>
      <w:r w:rsidRPr="00F54399">
        <w:rPr>
          <w:noProof/>
          <w:color w:val="000000"/>
          <w:sz w:val="28"/>
          <w:szCs w:val="28"/>
          <w:shd w:val="clear" w:color="auto" w:fill="FFFFFF"/>
        </w:rPr>
        <w:t xml:space="preserve">22 </w:t>
      </w:r>
      <w:r w:rsidRPr="00F54399">
        <w:rPr>
          <w:color w:val="000000"/>
          <w:sz w:val="28"/>
          <w:szCs w:val="28"/>
          <w:shd w:val="clear" w:color="auto" w:fill="FFFFFF"/>
        </w:rPr>
        <w:t>заявителям даны консультации и разъяснения по вопросам оформления имущественных прав, в МФЦ подано</w:t>
      </w:r>
      <w:r w:rsidRPr="00F54399">
        <w:rPr>
          <w:noProof/>
          <w:color w:val="000000"/>
          <w:sz w:val="28"/>
          <w:szCs w:val="28"/>
          <w:shd w:val="clear" w:color="auto" w:fill="FFFFFF"/>
        </w:rPr>
        <w:t xml:space="preserve">14 </w:t>
      </w:r>
      <w:r w:rsidRPr="00F54399">
        <w:rPr>
          <w:color w:val="000000"/>
          <w:sz w:val="28"/>
          <w:szCs w:val="28"/>
          <w:shd w:val="clear" w:color="auto" w:fill="FFFFFF"/>
        </w:rPr>
        <w:t>заявлений на подтверждение ранее возникших прав и об отказе от прав на объекты недвижимости.</w:t>
      </w:r>
      <w:r w:rsidRPr="00F54399">
        <w:rPr>
          <w:color w:val="000000"/>
          <w:sz w:val="28"/>
          <w:szCs w:val="28"/>
          <w:shd w:val="clear" w:color="auto" w:fill="FFFFFF"/>
        </w:rPr>
        <w:br/>
      </w:r>
      <w:r w:rsidRPr="00F54399">
        <w:rPr>
          <w:color w:val="000000"/>
          <w:sz w:val="28"/>
          <w:szCs w:val="28"/>
          <w:shd w:val="clear" w:color="auto" w:fill="FFFFFF"/>
        </w:rPr>
        <w:br/>
        <w:t>На следующей неделе, 28 июня, возможность получения консультаций по вопросам оформления прав на недвижимость будет реализована  для жит</w:t>
      </w:r>
      <w:r>
        <w:rPr>
          <w:color w:val="000000"/>
          <w:sz w:val="28"/>
          <w:szCs w:val="28"/>
          <w:shd w:val="clear" w:color="auto" w:fill="FFFFFF"/>
        </w:rPr>
        <w:t xml:space="preserve">елей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Якшур-Бодьинского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района!</w:t>
      </w: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104F" w:rsidRPr="001A746F" w:rsidRDefault="0041104F" w:rsidP="004110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1104F" w:rsidRDefault="0041104F" w:rsidP="0041104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jc w:val="both"/>
        <w:rPr>
          <w:b/>
          <w:sz w:val="28"/>
          <w:szCs w:val="28"/>
        </w:rPr>
      </w:pPr>
    </w:p>
    <w:p w:rsidR="0041104F" w:rsidRPr="00DD059B" w:rsidRDefault="0041104F" w:rsidP="0041104F">
      <w:pPr>
        <w:jc w:val="both"/>
        <w:rPr>
          <w:b/>
          <w:sz w:val="28"/>
          <w:szCs w:val="28"/>
        </w:rPr>
      </w:pPr>
    </w:p>
    <w:p w:rsidR="0041104F" w:rsidRDefault="0041104F" w:rsidP="0041104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1104F" w:rsidRDefault="0041104F" w:rsidP="0041104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1104F" w:rsidRDefault="0041104F" w:rsidP="0041104F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1104F" w:rsidRDefault="0041104F" w:rsidP="0041104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41104F" w:rsidRDefault="0041104F" w:rsidP="0041104F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1104F" w:rsidRDefault="0041104F" w:rsidP="0041104F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1104F" w:rsidRDefault="0041104F" w:rsidP="0041104F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1104F" w:rsidRDefault="0041104F" w:rsidP="0041104F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1104F" w:rsidRDefault="0041104F" w:rsidP="0041104F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41104F">
      <w:bookmarkStart w:id="0" w:name="_GoBack"/>
      <w:bookmarkEnd w:id="0"/>
    </w:p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4F"/>
    <w:rsid w:val="00154C7B"/>
    <w:rsid w:val="0041104F"/>
    <w:rsid w:val="005B59B8"/>
    <w:rsid w:val="006A3007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7E73-F2DA-4894-A090-B0E8601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104F"/>
    <w:rPr>
      <w:color w:val="0000FF"/>
      <w:u w:val="single"/>
    </w:rPr>
  </w:style>
  <w:style w:type="paragraph" w:customStyle="1" w:styleId="NoSpacing">
    <w:name w:val="No Spacing"/>
    <w:uiPriority w:val="99"/>
    <w:rsid w:val="004110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41104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2023-06-23T04:10:00Z</dcterms:created>
  <dcterms:modified xsi:type="dcterms:W3CDTF">2023-06-23T04:10:00Z</dcterms:modified>
</cp:coreProperties>
</file>